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D2" w:rsidRPr="00EA48D2" w:rsidRDefault="00EA48D2" w:rsidP="00EA48D2">
      <w:pPr>
        <w:spacing w:before="100" w:beforeAutospacing="1" w:after="240" w:line="240" w:lineRule="auto"/>
        <w:rPr>
          <w:rFonts w:ascii="Verdana" w:eastAsia="Times New Roman" w:hAnsi="Verdana" w:cs="Times New Roman"/>
          <w:color w:val="000000"/>
          <w:sz w:val="20"/>
          <w:szCs w:val="20"/>
          <w:shd w:val="clear" w:color="auto" w:fill="FFFFFF"/>
        </w:rPr>
      </w:pPr>
      <w:r w:rsidRPr="00EA48D2">
        <w:rPr>
          <w:rFonts w:ascii="Verdana" w:eastAsia="Times New Roman" w:hAnsi="Verdana" w:cs="Times New Roman"/>
          <w:b/>
          <w:bCs/>
          <w:color w:val="000000"/>
          <w:sz w:val="20"/>
          <w:szCs w:val="20"/>
          <w:shd w:val="clear" w:color="auto" w:fill="FFFFFF"/>
        </w:rPr>
        <w:t>INTRODUCTION </w:t>
      </w:r>
      <w:r w:rsidRPr="00EA48D2">
        <w:rPr>
          <w:rFonts w:ascii="Verdana" w:eastAsia="Times New Roman" w:hAnsi="Verdana" w:cs="Times New Roman"/>
          <w:b/>
          <w:bCs/>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Like most people raised in a churchgoing home, I have been aware of the story of Jonah since childhood. As a minister who teaches the Bible, however, I have gone through several stages of puzzlement and wonder at this short book. The number of themes is a challenge for the interpreter. It seems to be about </w:t>
      </w:r>
      <w:r w:rsidRPr="00EA48D2">
        <w:rPr>
          <w:rFonts w:ascii="Verdana" w:eastAsia="Times New Roman" w:hAnsi="Verdana" w:cs="Times New Roman"/>
          <w:i/>
          <w:iCs/>
          <w:color w:val="000000"/>
          <w:sz w:val="20"/>
          <w:szCs w:val="20"/>
          <w:shd w:val="clear" w:color="auto" w:fill="FFFFFF"/>
        </w:rPr>
        <w:t>so </w:t>
      </w:r>
      <w:r w:rsidRPr="00EA48D2">
        <w:rPr>
          <w:rFonts w:ascii="Verdana" w:eastAsia="Times New Roman" w:hAnsi="Verdana" w:cs="Times New Roman"/>
          <w:color w:val="000000"/>
          <w:sz w:val="20"/>
          <w:szCs w:val="20"/>
          <w:shd w:val="clear" w:color="auto" w:fill="FFFFFF"/>
        </w:rPr>
        <w:t>many things.</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Is it about race and nationalism, since Jonah seems to be more concerned over his nation’s military security than over a city of spiritually lost people? Is it about God’s call to mission, since Jonah at first flees from the call and later goes but regrets it? Is it about the struggles believers have to obey and trust in God? Yes to all those—and more. A mountain of scholarship exists about the book of Jonah that reveals the richness of the story, the many layers of meaning, and the varied applicability of it to so much of human life and thought.</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 xml:space="preserve">I discovered that “varied applicability” as I preached through the book of Jonah verse by verse three times in my ministry. The first time was at my first church in a small, blue-collar town in the South. Ten years </w:t>
      </w:r>
      <w:proofErr w:type="gramStart"/>
      <w:r w:rsidRPr="00EA48D2">
        <w:rPr>
          <w:rFonts w:ascii="Verdana" w:eastAsia="Times New Roman" w:hAnsi="Verdana" w:cs="Times New Roman"/>
          <w:color w:val="000000"/>
          <w:sz w:val="20"/>
          <w:szCs w:val="20"/>
          <w:shd w:val="clear" w:color="auto" w:fill="FFFFFF"/>
        </w:rPr>
        <w:t>later</w:t>
      </w:r>
      <w:proofErr w:type="gramEnd"/>
      <w:r w:rsidRPr="00EA48D2">
        <w:rPr>
          <w:rFonts w:ascii="Verdana" w:eastAsia="Times New Roman" w:hAnsi="Verdana" w:cs="Times New Roman"/>
          <w:color w:val="000000"/>
          <w:sz w:val="20"/>
          <w:szCs w:val="20"/>
          <w:shd w:val="clear" w:color="auto" w:fill="FFFFFF"/>
        </w:rPr>
        <w:t xml:space="preserve"> I preached through it to several hundred young, single professionals in Manhattan. Then, a decade after that, I preached through Jonah on the Sundays immediately after the 9/11 tragedy in New York City. In each </w:t>
      </w:r>
      <w:proofErr w:type="gramStart"/>
      <w:r w:rsidRPr="00EA48D2">
        <w:rPr>
          <w:rFonts w:ascii="Verdana" w:eastAsia="Times New Roman" w:hAnsi="Verdana" w:cs="Times New Roman"/>
          <w:color w:val="000000"/>
          <w:sz w:val="20"/>
          <w:szCs w:val="20"/>
          <w:shd w:val="clear" w:color="auto" w:fill="FFFFFF"/>
        </w:rPr>
        <w:t>case</w:t>
      </w:r>
      <w:proofErr w:type="gramEnd"/>
      <w:r w:rsidRPr="00EA48D2">
        <w:rPr>
          <w:rFonts w:ascii="Verdana" w:eastAsia="Times New Roman" w:hAnsi="Verdana" w:cs="Times New Roman"/>
          <w:color w:val="000000"/>
          <w:sz w:val="20"/>
          <w:szCs w:val="20"/>
          <w:shd w:val="clear" w:color="auto" w:fill="FFFFFF"/>
        </w:rPr>
        <w:t xml:space="preserve"> the audience’s cultural location and personal needs were radically different, yet the text of Jonah was more than up to the task of powerfully addressing them. Many friends have told me over the years that the Jonah sermons they heard were life changing.</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 xml:space="preserve">The narrative of Jonah seduces the reader into thinking of it as a simple fable, with the account of the great fish as the dramatic, if implausible, high point. Careful readers, however, find it to be an ingenious and artfully crafted work of literature. Its four chapters recount two incidents. In chapters </w:t>
      </w:r>
      <w:proofErr w:type="gramStart"/>
      <w:r w:rsidRPr="00EA48D2">
        <w:rPr>
          <w:rFonts w:ascii="Verdana" w:eastAsia="Times New Roman" w:hAnsi="Verdana" w:cs="Times New Roman"/>
          <w:color w:val="000000"/>
          <w:sz w:val="20"/>
          <w:szCs w:val="20"/>
          <w:shd w:val="clear" w:color="auto" w:fill="FFFFFF"/>
        </w:rPr>
        <w:t>1</w:t>
      </w:r>
      <w:proofErr w:type="gramEnd"/>
      <w:r w:rsidRPr="00EA48D2">
        <w:rPr>
          <w:rFonts w:ascii="Verdana" w:eastAsia="Times New Roman" w:hAnsi="Verdana" w:cs="Times New Roman"/>
          <w:color w:val="000000"/>
          <w:sz w:val="20"/>
          <w:szCs w:val="20"/>
          <w:shd w:val="clear" w:color="auto" w:fill="FFFFFF"/>
        </w:rPr>
        <w:t xml:space="preserve"> and 2 Jonah is given a command from God but fails to obey it; and in chapters 3 and 4 he is given the command again and this time carries it out. The two accounts are laid out in </w:t>
      </w:r>
      <w:proofErr w:type="gramStart"/>
      <w:r w:rsidRPr="00EA48D2">
        <w:rPr>
          <w:rFonts w:ascii="Verdana" w:eastAsia="Times New Roman" w:hAnsi="Verdana" w:cs="Times New Roman"/>
          <w:color w:val="000000"/>
          <w:sz w:val="20"/>
          <w:szCs w:val="20"/>
          <w:shd w:val="clear" w:color="auto" w:fill="FFFFFF"/>
        </w:rPr>
        <w:t>almost completely parallel</w:t>
      </w:r>
      <w:proofErr w:type="gramEnd"/>
      <w:r w:rsidRPr="00EA48D2">
        <w:rPr>
          <w:rFonts w:ascii="Verdana" w:eastAsia="Times New Roman" w:hAnsi="Verdana" w:cs="Times New Roman"/>
          <w:color w:val="000000"/>
          <w:sz w:val="20"/>
          <w:szCs w:val="20"/>
          <w:shd w:val="clear" w:color="auto" w:fill="FFFFFF"/>
        </w:rPr>
        <w:t xml:space="preserve"> patterns.</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 xml:space="preserve">Despite the literary sophistication of the text, many modern readers still dismiss the work because the text tells us that Jonah was saved from the storm when swallowed by a “great fish” (Jonah 1:17). How you respond to this will depend on how you read the rest of the Bible. If you accept the existence of God and the resurrection of Christ (a far greater miracle), then there is nothing particularly difficult about reading Jonah literally. Certainly many people today believe all miracles are impossible, but that skepticism is just that—a belief that itself </w:t>
      </w:r>
      <w:proofErr w:type="gramStart"/>
      <w:r w:rsidRPr="00EA48D2">
        <w:rPr>
          <w:rFonts w:ascii="Verdana" w:eastAsia="Times New Roman" w:hAnsi="Verdana" w:cs="Times New Roman"/>
          <w:color w:val="000000"/>
          <w:sz w:val="20"/>
          <w:szCs w:val="20"/>
          <w:shd w:val="clear" w:color="auto" w:fill="FFFFFF"/>
        </w:rPr>
        <w:t>cannot be proven</w:t>
      </w:r>
      <w:proofErr w:type="gramEnd"/>
      <w:r w:rsidRPr="00EA48D2">
        <w:rPr>
          <w:rFonts w:ascii="Verdana" w:eastAsia="Times New Roman" w:hAnsi="Verdana" w:cs="Times New Roman"/>
          <w:color w:val="000000"/>
          <w:sz w:val="20"/>
          <w:szCs w:val="20"/>
          <w:shd w:val="clear" w:color="auto" w:fill="FFFFFF"/>
        </w:rPr>
        <w:t xml:space="preserve">. Not only that, but the text does not show evidence of the author having made up the miracle account. A fiction writer ordinarily adds supernatural elements in order to create excitement or spectacle and to capture reader attention, but this writer </w:t>
      </w:r>
      <w:proofErr w:type="gramStart"/>
      <w:r w:rsidRPr="00EA48D2">
        <w:rPr>
          <w:rFonts w:ascii="Verdana" w:eastAsia="Times New Roman" w:hAnsi="Verdana" w:cs="Times New Roman"/>
          <w:color w:val="000000"/>
          <w:sz w:val="20"/>
          <w:szCs w:val="20"/>
          <w:shd w:val="clear" w:color="auto" w:fill="FFFFFF"/>
        </w:rPr>
        <w:t>doesn’t</w:t>
      </w:r>
      <w:proofErr w:type="gramEnd"/>
      <w:r w:rsidRPr="00EA48D2">
        <w:rPr>
          <w:rFonts w:ascii="Verdana" w:eastAsia="Times New Roman" w:hAnsi="Verdana" w:cs="Times New Roman"/>
          <w:color w:val="000000"/>
          <w:sz w:val="20"/>
          <w:szCs w:val="20"/>
          <w:shd w:val="clear" w:color="auto" w:fill="FFFFFF"/>
        </w:rPr>
        <w:t xml:space="preserve"> capitalize on the event at all in that way. The fish </w:t>
      </w:r>
      <w:proofErr w:type="gramStart"/>
      <w:r w:rsidRPr="00EA48D2">
        <w:rPr>
          <w:rFonts w:ascii="Verdana" w:eastAsia="Times New Roman" w:hAnsi="Verdana" w:cs="Times New Roman"/>
          <w:color w:val="000000"/>
          <w:sz w:val="20"/>
          <w:szCs w:val="20"/>
          <w:shd w:val="clear" w:color="auto" w:fill="FFFFFF"/>
        </w:rPr>
        <w:t>is mentioned</w:t>
      </w:r>
      <w:proofErr w:type="gramEnd"/>
      <w:r w:rsidRPr="00EA48D2">
        <w:rPr>
          <w:rFonts w:ascii="Verdana" w:eastAsia="Times New Roman" w:hAnsi="Verdana" w:cs="Times New Roman"/>
          <w:color w:val="000000"/>
          <w:sz w:val="20"/>
          <w:szCs w:val="20"/>
          <w:shd w:val="clear" w:color="auto" w:fill="FFFFFF"/>
        </w:rPr>
        <w:t xml:space="preserve"> only in two brief verses and there are no descriptive details. It </w:t>
      </w:r>
      <w:proofErr w:type="gramStart"/>
      <w:r w:rsidRPr="00EA48D2">
        <w:rPr>
          <w:rFonts w:ascii="Verdana" w:eastAsia="Times New Roman" w:hAnsi="Verdana" w:cs="Times New Roman"/>
          <w:color w:val="000000"/>
          <w:sz w:val="20"/>
          <w:szCs w:val="20"/>
          <w:shd w:val="clear" w:color="auto" w:fill="FFFFFF"/>
        </w:rPr>
        <w:t>is reported</w:t>
      </w:r>
      <w:proofErr w:type="gramEnd"/>
      <w:r w:rsidRPr="00EA48D2">
        <w:rPr>
          <w:rFonts w:ascii="Verdana" w:eastAsia="Times New Roman" w:hAnsi="Verdana" w:cs="Times New Roman"/>
          <w:color w:val="000000"/>
          <w:sz w:val="20"/>
          <w:szCs w:val="20"/>
          <w:shd w:val="clear" w:color="auto" w:fill="FFFFFF"/>
        </w:rPr>
        <w:t xml:space="preserve"> more as a simple fact of what happened. So </w:t>
      </w:r>
      <w:proofErr w:type="gramStart"/>
      <w:r w:rsidRPr="00EA48D2">
        <w:rPr>
          <w:rFonts w:ascii="Verdana" w:eastAsia="Times New Roman" w:hAnsi="Verdana" w:cs="Times New Roman"/>
          <w:color w:val="000000"/>
          <w:sz w:val="20"/>
          <w:szCs w:val="20"/>
          <w:shd w:val="clear" w:color="auto" w:fill="FFFFFF"/>
        </w:rPr>
        <w:t>let’s</w:t>
      </w:r>
      <w:proofErr w:type="gramEnd"/>
      <w:r w:rsidRPr="00EA48D2">
        <w:rPr>
          <w:rFonts w:ascii="Verdana" w:eastAsia="Times New Roman" w:hAnsi="Verdana" w:cs="Times New Roman"/>
          <w:color w:val="000000"/>
          <w:sz w:val="20"/>
          <w:szCs w:val="20"/>
          <w:shd w:val="clear" w:color="auto" w:fill="FFFFFF"/>
        </w:rPr>
        <w:t xml:space="preserve"> not get distracted by the fish.</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The careful structure of the book reveals nuances of the author’s message. Both episodes show how Jonah, a staunch religious believer, regards and relates to people who are racially and religiously different from him. The book of Jonah yields many insights about God’s love for societies and people beyond the community of believers; about his opposition to toxic nationalism and disdain for other races; and about how to be “in mission” in the world despite the subtle and unavoidable power of idolatry in our own lives and hearts. Grasping these insights can make us bridge builders, peacemakers, and agents of reconciliation in the world. Such people are the need of the hour.</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 xml:space="preserve">Yet to understand all of these lessons for our social relationships, we have to see that the </w:t>
      </w:r>
      <w:r w:rsidRPr="00EA48D2">
        <w:rPr>
          <w:rFonts w:ascii="Verdana" w:eastAsia="Times New Roman" w:hAnsi="Verdana" w:cs="Times New Roman"/>
          <w:color w:val="000000"/>
          <w:sz w:val="20"/>
          <w:szCs w:val="20"/>
          <w:shd w:val="clear" w:color="auto" w:fill="FFFFFF"/>
        </w:rPr>
        <w:lastRenderedPageBreak/>
        <w:t xml:space="preserve">book’s main teaching is not sociological but theological. Jonah wants a God of his own making, a God who simply smites the bad people, for instance, the wicked </w:t>
      </w:r>
      <w:proofErr w:type="spellStart"/>
      <w:r w:rsidRPr="00EA48D2">
        <w:rPr>
          <w:rFonts w:ascii="Verdana" w:eastAsia="Times New Roman" w:hAnsi="Verdana" w:cs="Times New Roman"/>
          <w:color w:val="000000"/>
          <w:sz w:val="20"/>
          <w:szCs w:val="20"/>
          <w:shd w:val="clear" w:color="auto" w:fill="FFFFFF"/>
        </w:rPr>
        <w:t>Ninevites</w:t>
      </w:r>
      <w:proofErr w:type="spellEnd"/>
      <w:r w:rsidRPr="00EA48D2">
        <w:rPr>
          <w:rFonts w:ascii="Verdana" w:eastAsia="Times New Roman" w:hAnsi="Verdana" w:cs="Times New Roman"/>
          <w:color w:val="000000"/>
          <w:sz w:val="20"/>
          <w:szCs w:val="20"/>
          <w:shd w:val="clear" w:color="auto" w:fill="FFFFFF"/>
        </w:rPr>
        <w:t xml:space="preserve"> and blesses the good people, for instance, Jonah and his </w:t>
      </w:r>
      <w:proofErr w:type="gramStart"/>
      <w:r w:rsidRPr="00EA48D2">
        <w:rPr>
          <w:rFonts w:ascii="Verdana" w:eastAsia="Times New Roman" w:hAnsi="Verdana" w:cs="Times New Roman"/>
          <w:color w:val="000000"/>
          <w:sz w:val="20"/>
          <w:szCs w:val="20"/>
          <w:shd w:val="clear" w:color="auto" w:fill="FFFFFF"/>
        </w:rPr>
        <w:t>countrymen</w:t>
      </w:r>
      <w:proofErr w:type="gramEnd"/>
      <w:r w:rsidRPr="00EA48D2">
        <w:rPr>
          <w:rFonts w:ascii="Verdana" w:eastAsia="Times New Roman" w:hAnsi="Verdana" w:cs="Times New Roman"/>
          <w:color w:val="000000"/>
          <w:sz w:val="20"/>
          <w:szCs w:val="20"/>
          <w:shd w:val="clear" w:color="auto" w:fill="FFFFFF"/>
        </w:rPr>
        <w:t xml:space="preserve">. When the real God—not </w:t>
      </w:r>
      <w:proofErr w:type="gramStart"/>
      <w:r w:rsidRPr="00EA48D2">
        <w:rPr>
          <w:rFonts w:ascii="Verdana" w:eastAsia="Times New Roman" w:hAnsi="Verdana" w:cs="Times New Roman"/>
          <w:color w:val="000000"/>
          <w:sz w:val="20"/>
          <w:szCs w:val="20"/>
          <w:shd w:val="clear" w:color="auto" w:fill="FFFFFF"/>
        </w:rPr>
        <w:t>Jonah’s</w:t>
      </w:r>
      <w:proofErr w:type="gramEnd"/>
      <w:r w:rsidRPr="00EA48D2">
        <w:rPr>
          <w:rFonts w:ascii="Verdana" w:eastAsia="Times New Roman" w:hAnsi="Verdana" w:cs="Times New Roman"/>
          <w:color w:val="000000"/>
          <w:sz w:val="20"/>
          <w:szCs w:val="20"/>
          <w:shd w:val="clear" w:color="auto" w:fill="FFFFFF"/>
        </w:rPr>
        <w:t xml:space="preserve"> counterfeit—keeps showing up, Jonah is thrown into fury or despair. Jonah finds the real God to be an enigma because he cannot reconcile the mercy of God with his justice. How, Jonah asks, can God be merciful and forgiving to people who have done such violence and evil? How can God be </w:t>
      </w:r>
      <w:r w:rsidRPr="00EA48D2">
        <w:rPr>
          <w:rFonts w:ascii="Verdana" w:eastAsia="Times New Roman" w:hAnsi="Verdana" w:cs="Times New Roman"/>
          <w:i/>
          <w:iCs/>
          <w:color w:val="000000"/>
          <w:sz w:val="20"/>
          <w:szCs w:val="20"/>
          <w:shd w:val="clear" w:color="auto" w:fill="FFFFFF"/>
        </w:rPr>
        <w:t>both </w:t>
      </w:r>
      <w:r w:rsidRPr="00EA48D2">
        <w:rPr>
          <w:rFonts w:ascii="Verdana" w:eastAsia="Times New Roman" w:hAnsi="Verdana" w:cs="Times New Roman"/>
          <w:color w:val="000000"/>
          <w:sz w:val="20"/>
          <w:szCs w:val="20"/>
          <w:shd w:val="clear" w:color="auto" w:fill="FFFFFF"/>
        </w:rPr>
        <w:t>merciful and just?</w:t>
      </w:r>
      <w:r w:rsidRPr="00EA48D2">
        <w:rPr>
          <w:rFonts w:ascii="Verdana" w:eastAsia="Times New Roman" w:hAnsi="Verdana" w:cs="Times New Roman"/>
          <w:color w:val="000000"/>
          <w:sz w:val="20"/>
          <w:szCs w:val="20"/>
          <w:shd w:val="clear" w:color="auto" w:fill="FFFFFF"/>
        </w:rPr>
        <w:br/>
      </w:r>
      <w:r w:rsidRPr="00EA48D2">
        <w:rPr>
          <w:rFonts w:ascii="Verdana" w:eastAsia="Times New Roman" w:hAnsi="Verdana" w:cs="Times New Roman"/>
          <w:color w:val="000000"/>
          <w:sz w:val="20"/>
          <w:szCs w:val="20"/>
          <w:shd w:val="clear" w:color="auto" w:fill="FFFFFF"/>
        </w:rPr>
        <w:br/>
        <w:t xml:space="preserve">That question </w:t>
      </w:r>
      <w:proofErr w:type="gramStart"/>
      <w:r w:rsidRPr="00EA48D2">
        <w:rPr>
          <w:rFonts w:ascii="Verdana" w:eastAsia="Times New Roman" w:hAnsi="Verdana" w:cs="Times New Roman"/>
          <w:color w:val="000000"/>
          <w:sz w:val="20"/>
          <w:szCs w:val="20"/>
          <w:shd w:val="clear" w:color="auto" w:fill="FFFFFF"/>
        </w:rPr>
        <w:t>is not answered</w:t>
      </w:r>
      <w:proofErr w:type="gramEnd"/>
      <w:r w:rsidRPr="00EA48D2">
        <w:rPr>
          <w:rFonts w:ascii="Verdana" w:eastAsia="Times New Roman" w:hAnsi="Verdana" w:cs="Times New Roman"/>
          <w:color w:val="000000"/>
          <w:sz w:val="20"/>
          <w:szCs w:val="20"/>
          <w:shd w:val="clear" w:color="auto" w:fill="FFFFFF"/>
        </w:rPr>
        <w:t xml:space="preserve"> in the book of Jonah. As part of the entire Bible, however, the book of Jonah is like a chapter that drives the Scripture’s overall plotline forward. It teaches us to look ahead to how God saved the world through the one who called himself the ultimate Jonah (Matthew 12:41) so that he could be both just and the justifier of those who believe (Romans 3:26). Only when we readers fully grasp this gospel will we be neither cruel exploiters like the </w:t>
      </w:r>
      <w:proofErr w:type="spellStart"/>
      <w:r w:rsidRPr="00EA48D2">
        <w:rPr>
          <w:rFonts w:ascii="Verdana" w:eastAsia="Times New Roman" w:hAnsi="Verdana" w:cs="Times New Roman"/>
          <w:color w:val="000000"/>
          <w:sz w:val="20"/>
          <w:szCs w:val="20"/>
          <w:shd w:val="clear" w:color="auto" w:fill="FFFFFF"/>
        </w:rPr>
        <w:t>Ninevites</w:t>
      </w:r>
      <w:proofErr w:type="spellEnd"/>
      <w:r w:rsidRPr="00EA48D2">
        <w:rPr>
          <w:rFonts w:ascii="Verdana" w:eastAsia="Times New Roman" w:hAnsi="Verdana" w:cs="Times New Roman"/>
          <w:color w:val="000000"/>
          <w:sz w:val="20"/>
          <w:szCs w:val="20"/>
          <w:shd w:val="clear" w:color="auto" w:fill="FFFFFF"/>
        </w:rPr>
        <w:t xml:space="preserve"> nor Pharisaical believers like Jonah, but rather Spirit-changed, Christ-like women and men.</w:t>
      </w:r>
      <w:r w:rsidRPr="00EA48D2">
        <w:rPr>
          <w:rFonts w:ascii="Verdana" w:eastAsia="Times New Roman" w:hAnsi="Verdana" w:cs="Times New Roman"/>
          <w:color w:val="000000"/>
          <w:sz w:val="20"/>
          <w:szCs w:val="20"/>
          <w:shd w:val="clear" w:color="auto" w:fill="FFFFFF"/>
        </w:rPr>
        <w:br/>
        <w:t> </w:t>
      </w:r>
      <w:r w:rsidRPr="00EA48D2">
        <w:rPr>
          <w:rFonts w:ascii="Verdana" w:eastAsia="Times New Roman" w:hAnsi="Verdana" w:cs="Times New Roman"/>
          <w:color w:val="000000"/>
          <w:sz w:val="20"/>
          <w:szCs w:val="20"/>
          <w:shd w:val="clear" w:color="auto" w:fill="FFFFFF"/>
        </w:rPr>
        <w:br/>
        <w:t>Many students of the book have noticed that in the first half Jonah plays the “prodigal son” of Jesus’s famous parable (Luke 15:11–24), who ran from his father. In the second half of the book, however, Jonah is like the “older brother” (Luke 15:25–32), who obeys his father but berates him for his graciousness to repentant sinners. The parable ends with a question from the father to the Pharisaical son, just as the book of Jonah ends with a question to the Pharisaical prophet. The parallel between the two stories, which Jesus himself may have had in mind, is the reason for the title of this book, </w:t>
      </w:r>
      <w:r w:rsidRPr="00EA48D2">
        <w:rPr>
          <w:rFonts w:ascii="Verdana" w:eastAsia="Times New Roman" w:hAnsi="Verdana" w:cs="Times New Roman"/>
          <w:i/>
          <w:iCs/>
          <w:color w:val="000000"/>
          <w:sz w:val="20"/>
          <w:szCs w:val="20"/>
          <w:shd w:val="clear" w:color="auto" w:fill="FFFFFF"/>
        </w:rPr>
        <w:t>The Prodigal Prophet.</w:t>
      </w:r>
      <w:r w:rsidRPr="00EA48D2">
        <w:rPr>
          <w:rFonts w:ascii="Verdana" w:eastAsia="Times New Roman" w:hAnsi="Verdana" w:cs="Times New Roman"/>
          <w:color w:val="000000"/>
          <w:sz w:val="20"/>
          <w:szCs w:val="20"/>
          <w:shd w:val="clear" w:color="auto" w:fill="FFFFFF"/>
        </w:rPr>
        <w:br/>
        <w:t> </w:t>
      </w:r>
    </w:p>
    <w:p w:rsidR="00EA48D2" w:rsidRPr="00EA48D2" w:rsidRDefault="00EA48D2" w:rsidP="00EA48D2">
      <w:pPr>
        <w:spacing w:after="0" w:line="240" w:lineRule="auto"/>
        <w:rPr>
          <w:rFonts w:ascii="Times New Roman" w:eastAsia="Times New Roman" w:hAnsi="Times New Roman" w:cs="Times New Roman"/>
          <w:sz w:val="24"/>
          <w:szCs w:val="24"/>
        </w:rPr>
      </w:pPr>
      <w:r w:rsidRPr="00EA48D2">
        <w:rPr>
          <w:rFonts w:ascii="Verdana" w:eastAsia="Times New Roman" w:hAnsi="Verdana" w:cs="Times New Roman"/>
          <w:color w:val="000000"/>
          <w:sz w:val="15"/>
          <w:szCs w:val="15"/>
        </w:rPr>
        <w:br/>
      </w:r>
    </w:p>
    <w:p w:rsidR="00EA48D2" w:rsidRPr="00EA48D2" w:rsidRDefault="00EA48D2" w:rsidP="00EA48D2">
      <w:pPr>
        <w:shd w:val="clear" w:color="auto" w:fill="FFFFFF"/>
        <w:spacing w:after="0" w:line="240" w:lineRule="auto"/>
        <w:rPr>
          <w:rFonts w:ascii="Verdana" w:eastAsia="Times New Roman" w:hAnsi="Verdana" w:cs="Times New Roman"/>
          <w:color w:val="000000"/>
          <w:sz w:val="15"/>
          <w:szCs w:val="15"/>
        </w:rPr>
      </w:pPr>
      <w:r w:rsidRPr="00EA48D2">
        <w:rPr>
          <w:rFonts w:ascii="Verdana" w:eastAsia="Times New Roman" w:hAnsi="Verdana" w:cs="Times New Roman"/>
          <w:color w:val="000000"/>
          <w:sz w:val="15"/>
          <w:szCs w:val="15"/>
        </w:rPr>
        <w:pict>
          <v:rect id="_x0000_i1025" style="width:0;height:.75pt" o:hralign="center" o:hrstd="t" o:hrnoshade="t" o:hr="t" fillcolor="#a0a0a0" stroked="f"/>
        </w:pict>
      </w:r>
    </w:p>
    <w:p w:rsidR="00EA48D2" w:rsidRPr="00EA48D2" w:rsidRDefault="00EA48D2" w:rsidP="00EA48D2">
      <w:pPr>
        <w:shd w:val="clear" w:color="auto" w:fill="FFFFFF"/>
        <w:spacing w:after="100" w:line="240" w:lineRule="auto"/>
        <w:rPr>
          <w:rFonts w:ascii="Verdana" w:eastAsia="Times New Roman" w:hAnsi="Verdana" w:cs="Times New Roman"/>
          <w:color w:val="000000"/>
          <w:sz w:val="15"/>
          <w:szCs w:val="15"/>
        </w:rPr>
      </w:pPr>
      <w:r w:rsidRPr="00EA48D2">
        <w:rPr>
          <w:rFonts w:ascii="Verdana" w:eastAsia="Times New Roman" w:hAnsi="Verdana" w:cs="Times New Roman"/>
          <w:color w:val="000000"/>
          <w:sz w:val="15"/>
          <w:szCs w:val="15"/>
        </w:rPr>
        <w:t>Excerpted from </w:t>
      </w:r>
      <w:r w:rsidRPr="00EA48D2">
        <w:rPr>
          <w:rFonts w:ascii="Verdana" w:eastAsia="Times New Roman" w:hAnsi="Verdana" w:cs="Times New Roman"/>
          <w:b/>
          <w:bCs/>
          <w:color w:val="000000"/>
          <w:sz w:val="15"/>
          <w:szCs w:val="15"/>
        </w:rPr>
        <w:t>The Prodigal Prophet</w:t>
      </w:r>
      <w:r w:rsidRPr="00EA48D2">
        <w:rPr>
          <w:rFonts w:ascii="Verdana" w:eastAsia="Times New Roman" w:hAnsi="Verdana" w:cs="Times New Roman"/>
          <w:color w:val="000000"/>
          <w:sz w:val="15"/>
          <w:szCs w:val="15"/>
        </w:rPr>
        <w:t xml:space="preserve"> by Timothy Keller Copyright © 2018 by Timothy Keller. Excerpted by permission of Viking. All rights reserved. No part of this excerpt </w:t>
      </w:r>
      <w:proofErr w:type="gramStart"/>
      <w:r w:rsidRPr="00EA48D2">
        <w:rPr>
          <w:rFonts w:ascii="Verdana" w:eastAsia="Times New Roman" w:hAnsi="Verdana" w:cs="Times New Roman"/>
          <w:color w:val="000000"/>
          <w:sz w:val="15"/>
          <w:szCs w:val="15"/>
        </w:rPr>
        <w:t>may be reproduced or reprinted without permission in writing from the publisher</w:t>
      </w:r>
      <w:proofErr w:type="gramEnd"/>
      <w:r w:rsidRPr="00EA48D2">
        <w:rPr>
          <w:rFonts w:ascii="Verdana" w:eastAsia="Times New Roman" w:hAnsi="Verdana" w:cs="Times New Roman"/>
          <w:color w:val="000000"/>
          <w:sz w:val="15"/>
          <w:szCs w:val="15"/>
        </w:rPr>
        <w:t>.</w:t>
      </w:r>
    </w:p>
    <w:p w:rsidR="0076172D" w:rsidRDefault="0076172D">
      <w:bookmarkStart w:id="0" w:name="_GoBack"/>
      <w:bookmarkEnd w:id="0"/>
    </w:p>
    <w:sectPr w:rsidR="0076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2"/>
    <w:rsid w:val="00143227"/>
    <w:rsid w:val="005B4A7E"/>
    <w:rsid w:val="0064255D"/>
    <w:rsid w:val="0076172D"/>
    <w:rsid w:val="00B30D6D"/>
    <w:rsid w:val="00D20A31"/>
    <w:rsid w:val="00EA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00BD0-E0B1-4C74-88B6-BE56BBF2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3075">
      <w:bodyDiv w:val="1"/>
      <w:marLeft w:val="0"/>
      <w:marRight w:val="0"/>
      <w:marTop w:val="0"/>
      <w:marBottom w:val="0"/>
      <w:divBdr>
        <w:top w:val="none" w:sz="0" w:space="0" w:color="auto"/>
        <w:left w:val="none" w:sz="0" w:space="0" w:color="auto"/>
        <w:bottom w:val="none" w:sz="0" w:space="0" w:color="auto"/>
        <w:right w:val="none" w:sz="0" w:space="0" w:color="auto"/>
      </w:divBdr>
      <w:divsChild>
        <w:div w:id="93690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Giuseffi, Michelle M</dc:creator>
  <cp:keywords/>
  <dc:description/>
  <cp:lastModifiedBy>Giuseffi, Michelle M</cp:lastModifiedBy>
  <cp:revision>1</cp:revision>
  <dcterms:created xsi:type="dcterms:W3CDTF">2018-08-07T15:52:00Z</dcterms:created>
  <dcterms:modified xsi:type="dcterms:W3CDTF">2018-08-07T15:52:00Z</dcterms:modified>
</cp:coreProperties>
</file>